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48" w:rsidRDefault="00344D48" w:rsidP="00344D4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37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>Manovra:da governo emendamenti su pensioni e agenzie fiscali</w:t>
      </w:r>
      <w:r w:rsidRPr="00D5373D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Pr="00D5373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5373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5373D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Manovra:da governo emendamenti su pensioni e agenzie fiscali Su altri temi riform</w:t>
      </w:r>
      <w:r w:rsidRPr="00344D48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ulazioni proposte parlamentari </w:t>
      </w:r>
    </w:p>
    <w:p w:rsidR="009E7E8E" w:rsidRPr="00344D48" w:rsidRDefault="00344D48" w:rsidP="00344D48"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ANSA</w:t>
      </w:r>
      <w:r w:rsidRPr="00D537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ROMA, 22 NOV - "Gli emendamenti del governo riguarderanno le pensioni e le agenzie fiscali". Lo spiega il presidente della commissione Bilancio del Senato Giorgio </w:t>
      </w:r>
      <w:r w:rsidRPr="00D537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it-IT"/>
        </w:rPr>
        <w:t>Tonini</w:t>
      </w:r>
      <w:r w:rsidRPr="00D537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(Pd) parlando delle proposte di modifica alla manovra. Sugli altri temi, dalla famiglia alla sanità e agli enti locali, s</w:t>
      </w:r>
      <w:bookmarkStart w:id="0" w:name="_GoBack"/>
      <w:bookmarkEnd w:id="0"/>
      <w:r w:rsidRPr="00D537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dovrebbe procedere "con riformulazioni di emendamenti parlamentari". Ovviamente si tratta del frutto del lavoro dei relatori con l'Esecutivo, sottolinea sempre </w:t>
      </w:r>
      <w:r w:rsidRPr="00D537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it-IT"/>
        </w:rPr>
        <w:t>Tonini</w:t>
      </w:r>
      <w:r w:rsidRPr="00D5373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sectPr w:rsidR="009E7E8E" w:rsidRPr="00344D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42"/>
    <w:rsid w:val="00102142"/>
    <w:rsid w:val="00344D48"/>
    <w:rsid w:val="008E55AF"/>
    <w:rsid w:val="009E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6808"/>
  <w15:chartTrackingRefBased/>
  <w15:docId w15:val="{D1C7A998-F801-4B5C-9F8C-6E486A80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4D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Diletta Giuntoli</dc:creator>
  <cp:keywords/>
  <dc:description/>
  <cp:lastModifiedBy>Diletta Giuntoli</cp:lastModifiedBy>
  <cp:revision>2</cp:revision>
  <dcterms:created xsi:type="dcterms:W3CDTF">2017-11-22T15:19:00Z</dcterms:created>
  <dcterms:modified xsi:type="dcterms:W3CDTF">2017-11-22T15:19:00Z</dcterms:modified>
</cp:coreProperties>
</file>